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CD9" w:rsidRDefault="006F4D9C">
      <w:pPr>
        <w:rPr>
          <w:rFonts w:ascii="Times New Roman" w:hAnsi="Times New Roman" w:cs="Times New Roman"/>
          <w:b/>
          <w:sz w:val="24"/>
          <w:szCs w:val="24"/>
        </w:rPr>
      </w:pPr>
      <w:r w:rsidRPr="006F4D9C">
        <w:rPr>
          <w:rFonts w:ascii="Times New Roman" w:hAnsi="Times New Roman" w:cs="Times New Roman"/>
          <w:b/>
          <w:sz w:val="24"/>
          <w:szCs w:val="24"/>
        </w:rPr>
        <w:t>UNITA’ DI APPRENDIMENTO</w:t>
      </w:r>
    </w:p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7118"/>
      </w:tblGrid>
      <w:tr w:rsidR="006F4D9C" w:rsidTr="006F4D9C">
        <w:tc>
          <w:tcPr>
            <w:tcW w:w="2660" w:type="dxa"/>
          </w:tcPr>
          <w:p w:rsidR="006F4D9C" w:rsidRPr="00072719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719">
              <w:rPr>
                <w:rFonts w:ascii="Times New Roman" w:hAnsi="Times New Roman" w:cs="Times New Roman"/>
                <w:sz w:val="24"/>
                <w:szCs w:val="24"/>
              </w:rPr>
              <w:t>DISCIPLINA</w:t>
            </w:r>
          </w:p>
        </w:tc>
        <w:tc>
          <w:tcPr>
            <w:tcW w:w="7118" w:type="dxa"/>
          </w:tcPr>
          <w:p w:rsidR="006F4D9C" w:rsidRPr="001438D7" w:rsidRDefault="00143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8D7">
              <w:rPr>
                <w:rFonts w:ascii="Times New Roman" w:hAnsi="Times New Roman" w:cs="Times New Roman"/>
                <w:sz w:val="24"/>
                <w:szCs w:val="24"/>
              </w:rPr>
              <w:t>LINGUA ITALIANA</w:t>
            </w:r>
          </w:p>
        </w:tc>
      </w:tr>
      <w:tr w:rsidR="006F4D9C" w:rsidTr="006F4D9C">
        <w:tc>
          <w:tcPr>
            <w:tcW w:w="2660" w:type="dxa"/>
          </w:tcPr>
          <w:p w:rsidR="006F4D9C" w:rsidRPr="001438D7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8D7">
              <w:rPr>
                <w:rFonts w:ascii="Times New Roman" w:hAnsi="Times New Roman" w:cs="Times New Roman"/>
                <w:sz w:val="24"/>
                <w:szCs w:val="24"/>
              </w:rPr>
              <w:t>NUMERO UNITA’</w:t>
            </w:r>
          </w:p>
        </w:tc>
        <w:tc>
          <w:tcPr>
            <w:tcW w:w="7118" w:type="dxa"/>
          </w:tcPr>
          <w:p w:rsidR="006F4D9C" w:rsidRPr="001438D7" w:rsidRDefault="00143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793"/>
      </w:tblGrid>
      <w:tr w:rsidR="006F4D9C" w:rsidTr="003B190D">
        <w:trPr>
          <w:trHeight w:val="885"/>
        </w:trPr>
        <w:tc>
          <w:tcPr>
            <w:tcW w:w="9793" w:type="dxa"/>
          </w:tcPr>
          <w:p w:rsidR="006F4D9C" w:rsidRDefault="001438D7" w:rsidP="006F4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INDICATORE DI COMPETENZA</w:t>
            </w:r>
            <w:r w:rsidR="00AF5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F5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CHIAVE EUROPEA</w:t>
            </w:r>
          </w:p>
          <w:p w:rsidR="00AF5CD0" w:rsidRDefault="00AF5CD0" w:rsidP="00AF5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comunicazione nella madrelingua è la capacità di esprimere e interpretare concetti, pensieri, sentimenti, fatti e opinioni, in forma sia scritta che orale e di agire adeguatamente e in modo creativo sul piano linguistico in un’intera gamma di contesti culturali e sociali, quali istruzione e formazione, lavoro, vita domestica e tempo libero.</w:t>
            </w:r>
          </w:p>
          <w:p w:rsidR="008D42DE" w:rsidRDefault="008D42DE" w:rsidP="00AF5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5AF" w:rsidRDefault="00A535AF" w:rsidP="00A5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COMPETENZE </w:t>
            </w:r>
            <w:r w:rsidR="00B95818">
              <w:rPr>
                <w:rFonts w:ascii="Times New Roman" w:hAnsi="Times New Roman" w:cs="Times New Roman"/>
                <w:sz w:val="24"/>
                <w:szCs w:val="24"/>
              </w:rPr>
              <w:t>IN USCITA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2547"/>
              <w:gridCol w:w="7015"/>
            </w:tblGrid>
            <w:tr w:rsidR="008D42DE" w:rsidTr="00C17DF5">
              <w:trPr>
                <w:trHeight w:val="562"/>
              </w:trPr>
              <w:tc>
                <w:tcPr>
                  <w:tcW w:w="2547" w:type="dxa"/>
                </w:tcPr>
                <w:p w:rsidR="008D42DE" w:rsidRDefault="008D42DE" w:rsidP="00A535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Ascoltare-parlare</w:t>
                  </w:r>
                </w:p>
              </w:tc>
              <w:tc>
                <w:tcPr>
                  <w:tcW w:w="7015" w:type="dxa"/>
                </w:tcPr>
                <w:p w:rsidR="008D42DE" w:rsidRDefault="001300D4" w:rsidP="001300D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1300D4" w:rsidRDefault="001300D4" w:rsidP="001300D4">
                  <w:pPr>
                    <w:pStyle w:val="Paragrafoelenco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Partecipa a scambi linguistici con compagni e docenti nel corso di dif</w:t>
                  </w:r>
                  <w:r w:rsidR="007B7A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ferenti situazioni comunicative;</w:t>
                  </w:r>
                </w:p>
                <w:p w:rsidR="001300D4" w:rsidRPr="001300D4" w:rsidRDefault="001300D4" w:rsidP="001300D4">
                  <w:pPr>
                    <w:pStyle w:val="Paragrafoelenco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Utilizza messaggi semplici, chiari e pertinenti</w:t>
                  </w:r>
                  <w:r w:rsidR="0082250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 varia il proprio comportamento comunicativo in relazione alle differenti modalità d’interazione verbale (modi e tempi dello scambio verbale, diversità di interlocutore, contenuto e scopo della comunicazione). </w:t>
                  </w:r>
                </w:p>
              </w:tc>
            </w:tr>
            <w:tr w:rsidR="008D42DE" w:rsidTr="00DE1509">
              <w:trPr>
                <w:trHeight w:val="562"/>
              </w:trPr>
              <w:tc>
                <w:tcPr>
                  <w:tcW w:w="2547" w:type="dxa"/>
                </w:tcPr>
                <w:p w:rsidR="008D42DE" w:rsidRDefault="008D42DE" w:rsidP="00A535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Leggere-comprendere</w:t>
                  </w:r>
                </w:p>
              </w:tc>
              <w:tc>
                <w:tcPr>
                  <w:tcW w:w="7015" w:type="dxa"/>
                </w:tcPr>
                <w:p w:rsidR="008D42DE" w:rsidRDefault="00822501" w:rsidP="00822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822501" w:rsidRDefault="00822501" w:rsidP="00822501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Comprende all’ascolto semplici testi di tipo diverso …. di scopi funzionali, di intrattenimento e/o svago, sia a voce alta che con lettura silenziosa e autonoma e ne individua il senso globale</w:t>
                  </w:r>
                  <w:r w:rsidR="007B7A6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e/o le informazioni principali;</w:t>
                  </w:r>
                </w:p>
                <w:p w:rsidR="00822501" w:rsidRPr="00822501" w:rsidRDefault="00822501" w:rsidP="00822501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 in modo scorrevole brevi e semplici testi per scopi pratici, di intrattenimento e/o svago, sia a voce alta che con lettura silenziosa e autonoma e ne individua gli elementi essenziali.</w:t>
                  </w:r>
                </w:p>
              </w:tc>
            </w:tr>
            <w:tr w:rsidR="008D42DE" w:rsidTr="00082E0B">
              <w:trPr>
                <w:trHeight w:val="562"/>
              </w:trPr>
              <w:tc>
                <w:tcPr>
                  <w:tcW w:w="2547" w:type="dxa"/>
                </w:tcPr>
                <w:p w:rsidR="008D42DE" w:rsidRDefault="008D42DE" w:rsidP="00A535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Scrivere</w:t>
                  </w:r>
                </w:p>
              </w:tc>
              <w:tc>
                <w:tcPr>
                  <w:tcW w:w="7015" w:type="dxa"/>
                </w:tcPr>
                <w:p w:rsidR="00822501" w:rsidRDefault="00822501" w:rsidP="00822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 produce per iscritto semplici messaggi e testi connessi a scopi pratici e di intrattenimento, rispettando le convenzioni ortografiche.</w:t>
                  </w:r>
                </w:p>
              </w:tc>
            </w:tr>
            <w:tr w:rsidR="00A535AF" w:rsidTr="00A535AF">
              <w:trPr>
                <w:trHeight w:val="716"/>
              </w:trPr>
              <w:tc>
                <w:tcPr>
                  <w:tcW w:w="2547" w:type="dxa"/>
                </w:tcPr>
                <w:p w:rsidR="00A535AF" w:rsidRDefault="00A535AF" w:rsidP="00A535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Riflettere sulla lingua</w:t>
                  </w:r>
                </w:p>
              </w:tc>
              <w:tc>
                <w:tcPr>
                  <w:tcW w:w="7015" w:type="dxa"/>
                </w:tcPr>
                <w:p w:rsidR="00A535AF" w:rsidRDefault="00595265" w:rsidP="00822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</w:t>
                  </w:r>
                  <w:r w:rsidR="00671D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alunno:</w:t>
                  </w:r>
                </w:p>
                <w:p w:rsidR="00671DC1" w:rsidRDefault="00671DC1" w:rsidP="00671DC1">
                  <w:pPr>
                    <w:pStyle w:val="Paragrafoelenco"/>
                    <w:numPr>
                      <w:ilvl w:val="0"/>
                      <w:numId w:val="15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 e usa consapevolmente le parti del discorso e comprende le relazio</w:t>
                  </w:r>
                  <w:r w:rsidR="007B7A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 di significato tra le parole;</w:t>
                  </w:r>
                </w:p>
                <w:p w:rsidR="00671DC1" w:rsidRDefault="00671DC1" w:rsidP="00671DC1">
                  <w:pPr>
                    <w:pStyle w:val="Paragrafoelenco"/>
                    <w:numPr>
                      <w:ilvl w:val="0"/>
                      <w:numId w:val="15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</w:t>
                  </w:r>
                  <w:r w:rsidR="007B7A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izza la frase nei suoi elementi;</w:t>
                  </w:r>
                </w:p>
                <w:p w:rsidR="00671DC1" w:rsidRPr="00671DC1" w:rsidRDefault="00671DC1" w:rsidP="00671DC1">
                  <w:pPr>
                    <w:pStyle w:val="Paragrafoelenco"/>
                    <w:numPr>
                      <w:ilvl w:val="0"/>
                      <w:numId w:val="15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 partire dal lessico già in suo possesso comprende nuovi significati e usa nuove parole, espressioni e termini disciplinari specifici</w:t>
                  </w:r>
                  <w:r w:rsidR="007B7A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A535AF" w:rsidRPr="00AF5CD0" w:rsidRDefault="00A535AF" w:rsidP="00A5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D9C" w:rsidTr="00D32154">
        <w:trPr>
          <w:trHeight w:val="68"/>
        </w:trPr>
        <w:tc>
          <w:tcPr>
            <w:tcW w:w="9793" w:type="dxa"/>
          </w:tcPr>
          <w:p w:rsidR="006F4D9C" w:rsidRDefault="006F4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9959" w:type="dxa"/>
        <w:tblLook w:val="04A0" w:firstRow="1" w:lastRow="0" w:firstColumn="1" w:lastColumn="0" w:noHBand="0" w:noVBand="1"/>
      </w:tblPr>
      <w:tblGrid>
        <w:gridCol w:w="9964"/>
      </w:tblGrid>
      <w:tr w:rsidR="006F4D9C" w:rsidTr="000B3F5A">
        <w:trPr>
          <w:trHeight w:val="302"/>
        </w:trPr>
        <w:tc>
          <w:tcPr>
            <w:tcW w:w="9959" w:type="dxa"/>
          </w:tcPr>
          <w:p w:rsidR="006F4D9C" w:rsidRPr="006F4D9C" w:rsidRDefault="006F4D9C" w:rsidP="006F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DATI IDENTIFICATIVI</w:t>
            </w:r>
          </w:p>
        </w:tc>
      </w:tr>
      <w:tr w:rsidR="000B3F5A" w:rsidTr="000B3F5A">
        <w:trPr>
          <w:trHeight w:val="972"/>
        </w:trPr>
        <w:tc>
          <w:tcPr>
            <w:tcW w:w="9959" w:type="dxa"/>
          </w:tcPr>
          <w:tbl>
            <w:tblPr>
              <w:tblStyle w:val="Grigliatabella"/>
              <w:tblW w:w="9737" w:type="dxa"/>
              <w:tblInd w:w="1" w:type="dxa"/>
              <w:tblLook w:val="04A0" w:firstRow="1" w:lastRow="0" w:firstColumn="1" w:lastColumn="0" w:noHBand="0" w:noVBand="1"/>
            </w:tblPr>
            <w:tblGrid>
              <w:gridCol w:w="2574"/>
              <w:gridCol w:w="7163"/>
            </w:tblGrid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single" w:sz="4" w:space="0" w:color="auto"/>
                  </w:tcBorders>
                </w:tcPr>
                <w:p w:rsidR="000B3F5A" w:rsidRPr="00072719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TITOLO</w:t>
                  </w:r>
                </w:p>
              </w:tc>
              <w:tc>
                <w:tcPr>
                  <w:tcW w:w="7163" w:type="dxa"/>
                  <w:tcBorders>
                    <w:bottom w:val="single" w:sz="4" w:space="0" w:color="auto"/>
                  </w:tcBorders>
                </w:tcPr>
                <w:p w:rsidR="000B3F5A" w:rsidRDefault="003B190D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SE’</w:t>
                  </w:r>
                </w:p>
              </w:tc>
            </w:tr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CLASSI/ALUNNI</w:t>
                  </w:r>
                </w:p>
              </w:tc>
              <w:tc>
                <w:tcPr>
                  <w:tcW w:w="7163" w:type="dxa"/>
                  <w:tcBorders>
                    <w:bottom w:val="nil"/>
                  </w:tcBorders>
                </w:tcPr>
                <w:p w:rsidR="000B3F5A" w:rsidRDefault="003B190D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 QUARTE</w:t>
                  </w:r>
                </w:p>
              </w:tc>
            </w:tr>
            <w:tr w:rsidR="000B3F5A" w:rsidTr="000B3F5A">
              <w:trPr>
                <w:trHeight w:val="318"/>
              </w:trPr>
              <w:tc>
                <w:tcPr>
                  <w:tcW w:w="2574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COINVOLTI</w:t>
                  </w:r>
                </w:p>
              </w:tc>
              <w:tc>
                <w:tcPr>
                  <w:tcW w:w="7163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B3F5A" w:rsidRDefault="000B3F5A" w:rsidP="000B3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18"/>
      </w:tblGrid>
      <w:tr w:rsidR="003747ED" w:rsidTr="001F705C">
        <w:trPr>
          <w:trHeight w:val="1545"/>
        </w:trPr>
        <w:tc>
          <w:tcPr>
            <w:tcW w:w="0" w:type="auto"/>
          </w:tcPr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ARTICOLAZIONE DELL’UNITA’ DI APPRENDIMENTO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2547"/>
              <w:gridCol w:w="7045"/>
            </w:tblGrid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0727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Pr="00072719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DELLE INDICAZIONI PER IL CURRICOLO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F6095D" w:rsidRDefault="00F6095D" w:rsidP="00F6095D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B294A" w:rsidRPr="004B294A" w:rsidRDefault="003B190D" w:rsidP="004B294A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Partecipare a scambi comunicativi, chiedere chiarimenti, esprimere la propria opinione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3B190D" w:rsidRDefault="003B190D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Esporre oralmente espe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rienze personali in modo chiaro;</w:t>
                  </w:r>
                </w:p>
                <w:p w:rsidR="003B190D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Comprendere testi ascoltati di tipo diverso e individuarne il senso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globale;</w:t>
                  </w:r>
                </w:p>
                <w:p w:rsidR="00360FFE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Leggere testi letterari di vario genere, </w:t>
                  </w:r>
                  <w:r w:rsidR="00B958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</w:t>
                  </w:r>
                  <w:bookmarkStart w:id="0" w:name="_GoBack"/>
                  <w:bookmarkEnd w:id="0"/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espressività e interazione;</w:t>
                  </w:r>
                </w:p>
                <w:p w:rsidR="00360FFE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Completare, manipolare, 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trasformare e rielaborare testi;</w:t>
                  </w:r>
                </w:p>
                <w:p w:rsidR="00360FFE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le parti principali del discorso e gli elementi p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rincipali di una frase semplice;</w:t>
                  </w:r>
                </w:p>
                <w:p w:rsidR="00360FFE" w:rsidRPr="003B190D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 partire dal lessico già in suo possesso, comprendere nuovi significati, usare nuove parole ed espressioni.</w:t>
                  </w:r>
                </w:p>
              </w:tc>
            </w:tr>
            <w:tr w:rsidR="003747ED" w:rsidTr="003747ED">
              <w:tc>
                <w:tcPr>
                  <w:tcW w:w="2547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DF4144">
              <w:trPr>
                <w:trHeight w:val="68"/>
              </w:trPr>
              <w:tc>
                <w:tcPr>
                  <w:tcW w:w="2547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FORMATIVI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CONOSCENZE</w:t>
                  </w:r>
                </w:p>
                <w:p w:rsidR="00900EF4" w:rsidRDefault="00900EF4" w:rsidP="00900EF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Strategie essenziali dell’ascolto fi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nalizzato e dell’ascolto attivo;</w:t>
                  </w:r>
                </w:p>
                <w:p w:rsidR="00900EF4" w:rsidRDefault="00900EF4" w:rsidP="00900EF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Strategie di struttur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 adeguate al testo da produrre;</w:t>
                  </w:r>
                </w:p>
                <w:p w:rsidR="00900EF4" w:rsidRDefault="00900EF4" w:rsidP="00900EF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parti del discorso e le categorie grammaticali.</w:t>
                  </w:r>
                </w:p>
                <w:p w:rsidR="00900EF4" w:rsidRDefault="00900EF4" w:rsidP="0090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ABILITA’</w:t>
                  </w:r>
                </w:p>
                <w:p w:rsidR="00900EF4" w:rsidRDefault="00D13410" w:rsidP="00900EF4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Prestare attenzione in situazio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 comunicative orali e diverse;</w:t>
                  </w:r>
                </w:p>
                <w:p w:rsidR="00D13410" w:rsidRDefault="00D13410" w:rsidP="00900EF4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Produrre testi coesi e coerenti per raccontar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e esperienze personali o altrui;</w:t>
                  </w:r>
                </w:p>
                <w:p w:rsidR="00D13410" w:rsidRDefault="004B294A" w:rsidP="00900EF4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Operare modifiche sulle parole;</w:t>
                  </w:r>
                </w:p>
                <w:p w:rsidR="00D13410" w:rsidRDefault="00D13410" w:rsidP="00900EF4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Individuare ambienti, personaggi e le loro azioni in un testo narrativo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; suddividerlo in sequenze;</w:t>
                  </w:r>
                </w:p>
                <w:p w:rsidR="00F6095D" w:rsidRPr="00FE44E0" w:rsidRDefault="00F6095D" w:rsidP="00FE44E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rPr>
                <w:trHeight w:val="1282"/>
              </w:trPr>
              <w:tc>
                <w:tcPr>
                  <w:tcW w:w="2547" w:type="dxa"/>
                </w:tcPr>
                <w:p w:rsidR="00072719" w:rsidRDefault="00072719" w:rsidP="00F72B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CONTENUTI</w:t>
                  </w:r>
                </w:p>
              </w:tc>
              <w:tc>
                <w:tcPr>
                  <w:tcW w:w="7045" w:type="dxa"/>
                </w:tcPr>
                <w:p w:rsidR="00FE44E0" w:rsidRDefault="00FE44E0" w:rsidP="00FE44E0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E44E0" w:rsidRDefault="00FE44E0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Ascolto attivo fina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lizzato alla comprensione orale;</w:t>
                  </w:r>
                </w:p>
                <w:p w:rsidR="00CE3EC6" w:rsidRDefault="00CE3EC6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 elementi della comunicazione;</w:t>
                  </w:r>
                </w:p>
                <w:p w:rsidR="00FE44E0" w:rsidRDefault="00FE44E0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l racconto narrativo realistico;</w:t>
                  </w:r>
                </w:p>
                <w:p w:rsidR="00FE44E0" w:rsidRDefault="00FE44E0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l racconto d’avventura;</w:t>
                  </w:r>
                </w:p>
                <w:p w:rsidR="00E51B4C" w:rsidRDefault="00E51B4C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Il racconto del 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terrore;</w:t>
                  </w:r>
                </w:p>
                <w:p w:rsidR="00FE44E0" w:rsidRPr="00E51B4C" w:rsidRDefault="004B294A" w:rsidP="00E51B4C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mito;</w:t>
                  </w:r>
                </w:p>
                <w:p w:rsidR="00FE44E0" w:rsidRDefault="004B294A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L’ordine alfabetico;</w:t>
                  </w:r>
                </w:p>
                <w:p w:rsidR="00FE44E0" w:rsidRDefault="00FE44E0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prin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cipali convenzioni ortografiche;</w:t>
                  </w:r>
                </w:p>
                <w:p w:rsidR="00E51B4C" w:rsidRDefault="004B294A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Uso del dizionario;</w:t>
                  </w:r>
                </w:p>
                <w:p w:rsidR="00FE44E0" w:rsidRDefault="004B294A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nome;</w:t>
                  </w:r>
                </w:p>
                <w:p w:rsidR="00FE44E0" w:rsidRDefault="004B294A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L’articolo;</w:t>
                  </w:r>
                </w:p>
                <w:p w:rsidR="00FE44E0" w:rsidRDefault="004B294A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punteggiatura;</w:t>
                  </w:r>
                </w:p>
                <w:p w:rsidR="00FE44E0" w:rsidRDefault="004B294A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verbo avere;</w:t>
                  </w:r>
                </w:p>
                <w:p w:rsidR="00FE44E0" w:rsidRDefault="004B294A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discorso diretto e indiretto;</w:t>
                  </w:r>
                </w:p>
                <w:p w:rsidR="00FE44E0" w:rsidRPr="00900EF4" w:rsidRDefault="00FE44E0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frase minima.</w:t>
                  </w: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rPr>
                <w:trHeight w:val="1417"/>
              </w:trPr>
              <w:tc>
                <w:tcPr>
                  <w:tcW w:w="2547" w:type="dxa"/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ATTIVITA’</w:t>
                  </w:r>
                </w:p>
              </w:tc>
              <w:tc>
                <w:tcPr>
                  <w:tcW w:w="7045" w:type="dxa"/>
                </w:tcPr>
                <w:p w:rsidR="00AF4BFD" w:rsidRDefault="00AF4BFD" w:rsidP="00AF4B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F4BFD" w:rsidRDefault="00AF4BFD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Ascoltare, leggere e comprendere testi narrativi e riconos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cere le informazioni principali,</w:t>
                  </w:r>
                </w:p>
                <w:p w:rsidR="00AF4BFD" w:rsidRDefault="00AF4BFD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Produrre brevi testi scritt</w:t>
                  </w:r>
                  <w:r w:rsidR="001A61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di tipo narrativo, realistico e fantastico sulla base di modelli dati: la mappa del racconto fantasy, la mappa del racconto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d’avventura, la mappa del mito;</w:t>
                  </w:r>
                </w:p>
                <w:p w:rsidR="00AF4BFD" w:rsidRDefault="00AF4BFD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Schede operative riguardanti le d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iverse convenzioni ortografiche;</w:t>
                  </w:r>
                </w:p>
                <w:p w:rsidR="00AF4BFD" w:rsidRDefault="00AF4BFD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Esercizi di analisi grammaticale per il riconoscimento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delle varie parti del discorso;</w:t>
                  </w:r>
                </w:p>
                <w:p w:rsidR="00AF4BFD" w:rsidRDefault="00AF4BFD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</w:t>
                  </w:r>
                  <w:r w:rsidR="004B29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icerca di parole sul dizionario;</w:t>
                  </w:r>
                </w:p>
                <w:p w:rsidR="001A6147" w:rsidRPr="00AF4BFD" w:rsidRDefault="001A6147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Correzione di brevi testi o frasi contenenti errori ortografici.</w:t>
                  </w:r>
                </w:p>
              </w:tc>
            </w:tr>
          </w:tbl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23"/>
        <w:gridCol w:w="7331"/>
      </w:tblGrid>
      <w:tr w:rsidR="00B24354" w:rsidTr="00C0679C">
        <w:tc>
          <w:tcPr>
            <w:tcW w:w="0" w:type="auto"/>
            <w:gridSpan w:val="2"/>
          </w:tcPr>
          <w:p w:rsidR="00B24354" w:rsidRPr="00B24354" w:rsidRDefault="00B24354" w:rsidP="00B24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MEDIAZIONE/ORGANIZZAZIONE DIDATTICA</w:t>
            </w:r>
          </w:p>
        </w:tc>
      </w:tr>
      <w:tr w:rsidR="00B24354" w:rsidTr="00C0679C">
        <w:trPr>
          <w:trHeight w:val="562"/>
        </w:trPr>
        <w:tc>
          <w:tcPr>
            <w:tcW w:w="0" w:type="auto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TEMPI (DURATA UA)</w:t>
            </w:r>
          </w:p>
        </w:tc>
        <w:tc>
          <w:tcPr>
            <w:tcW w:w="0" w:type="auto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Bimestre Ottobre 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Novembre</w:t>
            </w:r>
          </w:p>
        </w:tc>
      </w:tr>
      <w:tr w:rsidR="00B24354" w:rsidTr="00C0679C">
        <w:trPr>
          <w:trHeight w:val="1134"/>
        </w:trPr>
        <w:tc>
          <w:tcPr>
            <w:tcW w:w="0" w:type="auto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</w:t>
            </w:r>
          </w:p>
        </w:tc>
        <w:tc>
          <w:tcPr>
            <w:tcW w:w="0" w:type="auto"/>
          </w:tcPr>
          <w:p w:rsidR="00C0679C" w:rsidRDefault="00C0679C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Muovere dall’esperienza, dai bisogni e dall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e conoscenze dei singoli alunni;</w:t>
            </w:r>
          </w:p>
          <w:p w:rsidR="00B24354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Predisposizione di un 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ambiente favorevole all’ascolto;</w:t>
            </w:r>
          </w:p>
          <w:p w:rsidR="0041207F" w:rsidRDefault="0041207F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Suscitare interesse e motivazione 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per quanto proposto;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Conversazione 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guidata su esperienze personali;</w:t>
            </w:r>
          </w:p>
          <w:p w:rsidR="00037FA6" w:rsidRDefault="0031355F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Stimo</w:t>
            </w:r>
            <w:r w:rsidR="00C0679C">
              <w:rPr>
                <w:rFonts w:ascii="Times New Roman" w:hAnsi="Times New Roman" w:cs="Times New Roman"/>
                <w:sz w:val="24"/>
                <w:szCs w:val="24"/>
              </w:rPr>
              <w:t>lare l’interesse per la lettura con strategie diversificate: lettu</w:t>
            </w:r>
            <w:r w:rsidR="0041207F">
              <w:rPr>
                <w:rFonts w:ascii="Times New Roman" w:hAnsi="Times New Roman" w:cs="Times New Roman"/>
                <w:sz w:val="24"/>
                <w:szCs w:val="24"/>
              </w:rPr>
              <w:t>ra, individuale, silenziosa</w:t>
            </w:r>
            <w:r w:rsidR="00C0679C">
              <w:rPr>
                <w:rFonts w:ascii="Times New Roman" w:hAnsi="Times New Roman" w:cs="Times New Roman"/>
                <w:sz w:val="24"/>
                <w:szCs w:val="24"/>
              </w:rPr>
              <w:t>, dell’inse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gnante, bibliotechina di classe;</w:t>
            </w:r>
          </w:p>
          <w:p w:rsidR="00037FA6" w:rsidRPr="00037FA6" w:rsidRDefault="004B294A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Domande di comprensione;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Attività 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laboratoriali;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Atti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vità ludico-pittorico-plastiche;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 xml:space="preserve">ttività di cooperative </w:t>
            </w:r>
            <w:proofErr w:type="spellStart"/>
            <w:r w:rsidR="004B294A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4B29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7FA6" w:rsidRDefault="004B294A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Attività di drammatizzazione;</w:t>
            </w:r>
          </w:p>
          <w:p w:rsidR="00037FA6" w:rsidRP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Comunicazione corretta dei messaggi.</w:t>
            </w:r>
          </w:p>
        </w:tc>
      </w:tr>
      <w:tr w:rsidR="00B24354" w:rsidTr="00C0679C">
        <w:trPr>
          <w:trHeight w:val="937"/>
        </w:trPr>
        <w:tc>
          <w:tcPr>
            <w:tcW w:w="0" w:type="auto"/>
          </w:tcPr>
          <w:p w:rsidR="00B24354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RACCORDI</w:t>
            </w:r>
          </w:p>
          <w:p w:rsidR="00037FA6" w:rsidRPr="00037FA6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INTERDISCIPLIANRI</w:t>
            </w:r>
          </w:p>
        </w:tc>
        <w:tc>
          <w:tcPr>
            <w:tcW w:w="0" w:type="auto"/>
          </w:tcPr>
          <w:p w:rsidR="00B24354" w:rsidRDefault="00B24354" w:rsidP="00037F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7FA6" w:rsidRPr="00037FA6" w:rsidRDefault="00037FA6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Educazione all’immagine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7FA6" w:rsidRPr="00037FA6" w:rsidRDefault="00037FA6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Cittadinanza e Costituzione.</w:t>
            </w:r>
          </w:p>
        </w:tc>
      </w:tr>
    </w:tbl>
    <w:p w:rsidR="00B24354" w:rsidRDefault="00B2435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70CB5" w:rsidTr="000906F6">
        <w:trPr>
          <w:trHeight w:val="1970"/>
        </w:trPr>
        <w:tc>
          <w:tcPr>
            <w:tcW w:w="9778" w:type="dxa"/>
          </w:tcPr>
          <w:p w:rsidR="00370CB5" w:rsidRDefault="00370CB5" w:rsidP="00370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CONTROLLO DEGLI APPRENDIMENTI</w:t>
            </w:r>
          </w:p>
          <w:p w:rsidR="000906F6" w:rsidRDefault="000906F6" w:rsidP="0009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valutazione formativa e sommativa della progettazione didattica sarà realizzata tramite: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di verifica strutturate a “stimolo chiuso-risposta chiave” (prove oggettive quali vero/falso, risposte a scelta multipla, prove di completamento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a “stimolo aperto-risposte aperte” (interrogazioni, componimenti scritti).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Questionari (a rispos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ta multipla e a domande aperte);</w:t>
            </w:r>
          </w:p>
          <w:p w:rsidR="000906F6" w:rsidRP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6F6">
              <w:rPr>
                <w:rFonts w:ascii="Times New Roman" w:hAnsi="Times New Roman" w:cs="Times New Roman"/>
                <w:sz w:val="24"/>
                <w:szCs w:val="24"/>
              </w:rPr>
              <w:t>Osservazioni sistematiche.</w:t>
            </w:r>
          </w:p>
        </w:tc>
      </w:tr>
    </w:tbl>
    <w:p w:rsidR="00370CB5" w:rsidRPr="006F4D9C" w:rsidRDefault="00370CB5">
      <w:pPr>
        <w:rPr>
          <w:rFonts w:ascii="Times New Roman" w:hAnsi="Times New Roman" w:cs="Times New Roman"/>
          <w:b/>
          <w:sz w:val="24"/>
          <w:szCs w:val="24"/>
        </w:rPr>
      </w:pPr>
    </w:p>
    <w:sectPr w:rsidR="00370CB5" w:rsidRPr="006F4D9C" w:rsidSect="00487C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03C"/>
    <w:multiLevelType w:val="hybridMultilevel"/>
    <w:tmpl w:val="0F547A8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4E8B"/>
    <w:multiLevelType w:val="hybridMultilevel"/>
    <w:tmpl w:val="EB06F63E"/>
    <w:lvl w:ilvl="0" w:tplc="0410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E1A348E"/>
    <w:multiLevelType w:val="hybridMultilevel"/>
    <w:tmpl w:val="D59EBD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71E43"/>
    <w:multiLevelType w:val="hybridMultilevel"/>
    <w:tmpl w:val="2F2E6D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107F1"/>
    <w:multiLevelType w:val="hybridMultilevel"/>
    <w:tmpl w:val="B574D1E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D47115"/>
    <w:multiLevelType w:val="hybridMultilevel"/>
    <w:tmpl w:val="03EA84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457C79"/>
    <w:multiLevelType w:val="hybridMultilevel"/>
    <w:tmpl w:val="04D8251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C03CCF"/>
    <w:multiLevelType w:val="hybridMultilevel"/>
    <w:tmpl w:val="130ABA9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8E7891"/>
    <w:multiLevelType w:val="hybridMultilevel"/>
    <w:tmpl w:val="6E32DD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31B42"/>
    <w:multiLevelType w:val="hybridMultilevel"/>
    <w:tmpl w:val="C874914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7566A8"/>
    <w:multiLevelType w:val="hybridMultilevel"/>
    <w:tmpl w:val="F5507F1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D47C48"/>
    <w:multiLevelType w:val="hybridMultilevel"/>
    <w:tmpl w:val="44B2D1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D40DC8"/>
    <w:multiLevelType w:val="hybridMultilevel"/>
    <w:tmpl w:val="A978EA5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1C349A"/>
    <w:multiLevelType w:val="hybridMultilevel"/>
    <w:tmpl w:val="8244D11E"/>
    <w:lvl w:ilvl="0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7A9A3102"/>
    <w:multiLevelType w:val="hybridMultilevel"/>
    <w:tmpl w:val="CD282D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4"/>
  </w:num>
  <w:num w:numId="6">
    <w:abstractNumId w:val="1"/>
  </w:num>
  <w:num w:numId="7">
    <w:abstractNumId w:val="13"/>
  </w:num>
  <w:num w:numId="8">
    <w:abstractNumId w:val="3"/>
  </w:num>
  <w:num w:numId="9">
    <w:abstractNumId w:val="11"/>
  </w:num>
  <w:num w:numId="10">
    <w:abstractNumId w:val="14"/>
  </w:num>
  <w:num w:numId="11">
    <w:abstractNumId w:val="5"/>
  </w:num>
  <w:num w:numId="12">
    <w:abstractNumId w:val="12"/>
  </w:num>
  <w:num w:numId="13">
    <w:abstractNumId w:val="2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6F4D9C"/>
    <w:rsid w:val="00037FA6"/>
    <w:rsid w:val="00072719"/>
    <w:rsid w:val="000906F6"/>
    <w:rsid w:val="000B3F5A"/>
    <w:rsid w:val="001300D4"/>
    <w:rsid w:val="001438D7"/>
    <w:rsid w:val="001A6147"/>
    <w:rsid w:val="001F705B"/>
    <w:rsid w:val="001F705C"/>
    <w:rsid w:val="0031355F"/>
    <w:rsid w:val="00360FFE"/>
    <w:rsid w:val="00370CB5"/>
    <w:rsid w:val="003747ED"/>
    <w:rsid w:val="003B190D"/>
    <w:rsid w:val="003C1C34"/>
    <w:rsid w:val="00400826"/>
    <w:rsid w:val="0041207F"/>
    <w:rsid w:val="00487CD9"/>
    <w:rsid w:val="004B294A"/>
    <w:rsid w:val="00595265"/>
    <w:rsid w:val="00671DC1"/>
    <w:rsid w:val="006F4D9C"/>
    <w:rsid w:val="00740DBA"/>
    <w:rsid w:val="007B7A61"/>
    <w:rsid w:val="007C0AFE"/>
    <w:rsid w:val="00822501"/>
    <w:rsid w:val="008D42DE"/>
    <w:rsid w:val="00900EF4"/>
    <w:rsid w:val="00955AEC"/>
    <w:rsid w:val="00994EFC"/>
    <w:rsid w:val="00A535AF"/>
    <w:rsid w:val="00AF4BFD"/>
    <w:rsid w:val="00AF5CD0"/>
    <w:rsid w:val="00B24354"/>
    <w:rsid w:val="00B245DC"/>
    <w:rsid w:val="00B54FAB"/>
    <w:rsid w:val="00B95818"/>
    <w:rsid w:val="00BA66F5"/>
    <w:rsid w:val="00BB5888"/>
    <w:rsid w:val="00C0679C"/>
    <w:rsid w:val="00CE3EC6"/>
    <w:rsid w:val="00D13410"/>
    <w:rsid w:val="00D32154"/>
    <w:rsid w:val="00DF4144"/>
    <w:rsid w:val="00E26E01"/>
    <w:rsid w:val="00E51B4C"/>
    <w:rsid w:val="00F6095D"/>
    <w:rsid w:val="00F72B1B"/>
    <w:rsid w:val="00F928BB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7CD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F4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B1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Utente</cp:lastModifiedBy>
  <cp:revision>21</cp:revision>
  <dcterms:created xsi:type="dcterms:W3CDTF">2015-11-01T21:24:00Z</dcterms:created>
  <dcterms:modified xsi:type="dcterms:W3CDTF">2015-11-04T07:54:00Z</dcterms:modified>
</cp:coreProperties>
</file>